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0B2C" w14:textId="77777777" w:rsidR="00B076C2" w:rsidRDefault="00B076C2" w:rsidP="00B076C2">
      <w:pPr>
        <w:jc w:val="center"/>
      </w:pPr>
      <w:r>
        <w:rPr>
          <w:noProof/>
        </w:rPr>
        <w:drawing>
          <wp:inline distT="0" distB="0" distL="0" distR="0" wp14:anchorId="48DD8617" wp14:editId="756E0CC6">
            <wp:extent cx="1606550" cy="71143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287" cy="725043"/>
                    </a:xfrm>
                    <a:prstGeom prst="rect">
                      <a:avLst/>
                    </a:prstGeom>
                    <a:noFill/>
                    <a:ln>
                      <a:noFill/>
                    </a:ln>
                  </pic:spPr>
                </pic:pic>
              </a:graphicData>
            </a:graphic>
          </wp:inline>
        </w:drawing>
      </w:r>
    </w:p>
    <w:p w14:paraId="046E3CE7" w14:textId="4ECC5B06" w:rsidR="00B076C2" w:rsidRDefault="00B076C2" w:rsidP="00B076C2">
      <w:pPr>
        <w:pStyle w:val="Heading1"/>
        <w:rPr>
          <w:color w:val="00777B"/>
        </w:rPr>
      </w:pPr>
      <w:r>
        <w:rPr>
          <w:color w:val="00777B"/>
        </w:rPr>
        <w:t>A Rhythm of Life</w:t>
      </w:r>
    </w:p>
    <w:p w14:paraId="142319F4" w14:textId="253F8BCA" w:rsidR="00B076C2" w:rsidRPr="00D85F67" w:rsidRDefault="00B076C2" w:rsidP="00B076C2">
      <w:pPr>
        <w:pStyle w:val="Heading1"/>
        <w:rPr>
          <w:color w:val="00777B"/>
        </w:rPr>
      </w:pPr>
      <w:r>
        <w:rPr>
          <w:color w:val="00777B"/>
        </w:rPr>
        <w:t xml:space="preserve"> Exodus 20:8-11</w:t>
      </w:r>
    </w:p>
    <w:p w14:paraId="71E7F5B4" w14:textId="0810EBE8" w:rsidR="000608B4" w:rsidRPr="000608B4" w:rsidRDefault="008852B9" w:rsidP="000608B4">
      <w:pPr>
        <w:rPr>
          <w:rFonts w:ascii="Calibri" w:hAnsi="Calibri" w:cs="Calibri"/>
          <w:spacing w:val="20"/>
          <w:sz w:val="28"/>
          <w:szCs w:val="28"/>
        </w:rPr>
      </w:pPr>
      <w:r>
        <w:rPr>
          <w:rFonts w:ascii="Calibri" w:hAnsi="Calibri" w:cs="Calibri"/>
          <w:spacing w:val="20"/>
          <w:sz w:val="28"/>
          <w:szCs w:val="28"/>
        </w:rPr>
        <w:t xml:space="preserve">Among the Ten Commandments, the fourth stands out for </w:t>
      </w:r>
      <w:proofErr w:type="gramStart"/>
      <w:r>
        <w:rPr>
          <w:rFonts w:ascii="Calibri" w:hAnsi="Calibri" w:cs="Calibri"/>
          <w:spacing w:val="20"/>
          <w:sz w:val="28"/>
          <w:szCs w:val="28"/>
        </w:rPr>
        <w:t>a number of</w:t>
      </w:r>
      <w:proofErr w:type="gramEnd"/>
      <w:r>
        <w:rPr>
          <w:rFonts w:ascii="Calibri" w:hAnsi="Calibri" w:cs="Calibri"/>
          <w:spacing w:val="20"/>
          <w:sz w:val="28"/>
          <w:szCs w:val="28"/>
        </w:rPr>
        <w:t xml:space="preserve"> reasons. </w:t>
      </w:r>
      <w:r w:rsidR="00A65BF1">
        <w:rPr>
          <w:rFonts w:ascii="Calibri" w:hAnsi="Calibri" w:cs="Calibri"/>
          <w:spacing w:val="20"/>
          <w:sz w:val="28"/>
          <w:szCs w:val="28"/>
        </w:rPr>
        <w:t xml:space="preserve">Among a list of ‘thou shalt nots’ it </w:t>
      </w:r>
      <w:r w:rsidR="00D107CB">
        <w:rPr>
          <w:rFonts w:ascii="Calibri" w:hAnsi="Calibri" w:cs="Calibri"/>
          <w:spacing w:val="20"/>
          <w:sz w:val="28"/>
          <w:szCs w:val="28"/>
        </w:rPr>
        <w:t>is the onl</w:t>
      </w:r>
      <w:r w:rsidR="00577CB1">
        <w:rPr>
          <w:rFonts w:ascii="Calibri" w:hAnsi="Calibri" w:cs="Calibri"/>
          <w:spacing w:val="20"/>
          <w:sz w:val="28"/>
          <w:szCs w:val="28"/>
        </w:rPr>
        <w:t>y positive one, an invitation to cease activity and rest. But it is also, sadly, one of the com</w:t>
      </w:r>
      <w:r w:rsidR="007E01D9">
        <w:rPr>
          <w:rFonts w:ascii="Calibri" w:hAnsi="Calibri" w:cs="Calibri"/>
          <w:spacing w:val="20"/>
          <w:sz w:val="28"/>
          <w:szCs w:val="28"/>
        </w:rPr>
        <w:t xml:space="preserve">mandments </w:t>
      </w:r>
      <w:r w:rsidR="00B37516">
        <w:rPr>
          <w:rFonts w:ascii="Calibri" w:hAnsi="Calibri" w:cs="Calibri"/>
          <w:spacing w:val="20"/>
          <w:sz w:val="28"/>
          <w:szCs w:val="28"/>
        </w:rPr>
        <w:t>with which we struggle most, especi</w:t>
      </w:r>
      <w:r w:rsidR="001800D3">
        <w:rPr>
          <w:rFonts w:ascii="Calibri" w:hAnsi="Calibri" w:cs="Calibri"/>
          <w:spacing w:val="20"/>
          <w:sz w:val="28"/>
          <w:szCs w:val="28"/>
        </w:rPr>
        <w:t>ally in our ‘</w:t>
      </w:r>
      <w:r w:rsidR="001800D3" w:rsidRPr="00614D8D">
        <w:rPr>
          <w:rFonts w:ascii="Calibri" w:hAnsi="Calibri" w:cs="Calibri"/>
          <w:spacing w:val="20"/>
          <w:sz w:val="28"/>
          <w:szCs w:val="28"/>
        </w:rPr>
        <w:t>always on’ 24/7 culture</w:t>
      </w:r>
      <w:r w:rsidR="007E01D9" w:rsidRPr="00614D8D">
        <w:rPr>
          <w:rFonts w:ascii="Calibri" w:hAnsi="Calibri" w:cs="Calibri"/>
          <w:spacing w:val="20"/>
          <w:sz w:val="28"/>
          <w:szCs w:val="28"/>
        </w:rPr>
        <w:t xml:space="preserve">. As the American writer Dorothy Bass </w:t>
      </w:r>
      <w:r w:rsidR="000608B4" w:rsidRPr="00614D8D">
        <w:rPr>
          <w:rFonts w:ascii="Calibri" w:hAnsi="Calibri" w:cs="Calibri"/>
          <w:spacing w:val="20"/>
          <w:sz w:val="28"/>
          <w:szCs w:val="28"/>
        </w:rPr>
        <w:t>observes</w:t>
      </w:r>
      <w:r w:rsidR="007E01D9" w:rsidRPr="00614D8D">
        <w:rPr>
          <w:rFonts w:ascii="Calibri" w:hAnsi="Calibri" w:cs="Calibri"/>
          <w:spacing w:val="20"/>
          <w:sz w:val="28"/>
          <w:szCs w:val="28"/>
        </w:rPr>
        <w:t xml:space="preserve">, </w:t>
      </w:r>
      <w:proofErr w:type="gramStart"/>
      <w:r w:rsidR="000608B4" w:rsidRPr="00614D8D">
        <w:rPr>
          <w:rFonts w:ascii="Calibri" w:hAnsi="Calibri" w:cs="Calibri"/>
          <w:spacing w:val="20"/>
          <w:sz w:val="28"/>
          <w:szCs w:val="28"/>
        </w:rPr>
        <w:t>‘”Remember</w:t>
      </w:r>
      <w:proofErr w:type="gramEnd"/>
      <w:r w:rsidR="000608B4" w:rsidRPr="00614D8D">
        <w:rPr>
          <w:rFonts w:ascii="Calibri" w:hAnsi="Calibri" w:cs="Calibri"/>
          <w:spacing w:val="20"/>
          <w:sz w:val="28"/>
          <w:szCs w:val="28"/>
        </w:rPr>
        <w:t xml:space="preserve"> the Sabbath to keep it holy,” is the only one we brag about breaking.’</w:t>
      </w:r>
    </w:p>
    <w:p w14:paraId="22BF3CE5" w14:textId="4316050E" w:rsidR="00B25AC7" w:rsidRDefault="008635E6" w:rsidP="00B076C2">
      <w:pPr>
        <w:rPr>
          <w:rFonts w:ascii="Calibri" w:hAnsi="Calibri" w:cs="Calibri"/>
          <w:spacing w:val="20"/>
          <w:sz w:val="28"/>
          <w:szCs w:val="28"/>
        </w:rPr>
      </w:pPr>
      <w:r>
        <w:rPr>
          <w:rFonts w:ascii="Calibri" w:hAnsi="Calibri" w:cs="Calibri"/>
          <w:spacing w:val="20"/>
          <w:sz w:val="28"/>
          <w:szCs w:val="28"/>
        </w:rPr>
        <w:t xml:space="preserve">Central to the command is the idea of a day which is ‘holy,’ </w:t>
      </w:r>
      <w:r w:rsidR="009D7B5E">
        <w:rPr>
          <w:rFonts w:ascii="Calibri" w:hAnsi="Calibri" w:cs="Calibri"/>
          <w:spacing w:val="20"/>
          <w:sz w:val="28"/>
          <w:szCs w:val="28"/>
        </w:rPr>
        <w:t>different to all others. The Old Testament scholar Walter Brueggemann notes that, intriguingly, ‘</w:t>
      </w:r>
      <w:r w:rsidR="000A4E53">
        <w:rPr>
          <w:rFonts w:ascii="Calibri" w:hAnsi="Calibri" w:cs="Calibri"/>
          <w:spacing w:val="20"/>
          <w:sz w:val="28"/>
          <w:szCs w:val="28"/>
        </w:rPr>
        <w:t xml:space="preserve">There is no mention of worship. The way in which this day is to be acknowledged </w:t>
      </w:r>
      <w:r w:rsidR="00813484">
        <w:rPr>
          <w:rFonts w:ascii="Calibri" w:hAnsi="Calibri" w:cs="Calibri"/>
          <w:spacing w:val="20"/>
          <w:sz w:val="28"/>
          <w:szCs w:val="28"/>
        </w:rPr>
        <w:t xml:space="preserve">as holy – i.e., </w:t>
      </w:r>
      <w:proofErr w:type="gramStart"/>
      <w:r w:rsidR="00813484">
        <w:rPr>
          <w:rFonts w:ascii="Calibri" w:hAnsi="Calibri" w:cs="Calibri"/>
          <w:spacing w:val="20"/>
          <w:sz w:val="28"/>
          <w:szCs w:val="28"/>
        </w:rPr>
        <w:t>different</w:t>
      </w:r>
      <w:proofErr w:type="gramEnd"/>
      <w:r w:rsidR="00813484">
        <w:rPr>
          <w:rFonts w:ascii="Calibri" w:hAnsi="Calibri" w:cs="Calibri"/>
          <w:spacing w:val="20"/>
          <w:sz w:val="28"/>
          <w:szCs w:val="28"/>
        </w:rPr>
        <w:t xml:space="preserve"> and special – is to separate it from </w:t>
      </w:r>
      <w:r w:rsidR="0051608E">
        <w:rPr>
          <w:rFonts w:ascii="Calibri" w:hAnsi="Calibri" w:cs="Calibri"/>
          <w:spacing w:val="20"/>
          <w:sz w:val="28"/>
          <w:szCs w:val="28"/>
        </w:rPr>
        <w:t>all days of required activity, productivity, coercive performance</w:t>
      </w:r>
      <w:r w:rsidR="00614D8D">
        <w:rPr>
          <w:rFonts w:ascii="Calibri" w:hAnsi="Calibri" w:cs="Calibri"/>
          <w:spacing w:val="20"/>
          <w:sz w:val="28"/>
          <w:szCs w:val="28"/>
        </w:rPr>
        <w:t>, self-securing, or service to other human agents.’</w:t>
      </w:r>
      <w:r w:rsidR="00413FC9">
        <w:rPr>
          <w:rStyle w:val="FootnoteReference"/>
          <w:rFonts w:ascii="Calibri" w:hAnsi="Calibri" w:cs="Calibri"/>
          <w:spacing w:val="20"/>
          <w:sz w:val="28"/>
          <w:szCs w:val="28"/>
        </w:rPr>
        <w:footnoteReference w:id="1"/>
      </w:r>
      <w:r w:rsidR="00614D8D">
        <w:rPr>
          <w:rFonts w:ascii="Calibri" w:hAnsi="Calibri" w:cs="Calibri"/>
          <w:spacing w:val="20"/>
          <w:sz w:val="28"/>
          <w:szCs w:val="28"/>
        </w:rPr>
        <w:t xml:space="preserve"> This aspect of the command </w:t>
      </w:r>
      <w:r w:rsidR="007C64B2">
        <w:rPr>
          <w:rFonts w:ascii="Calibri" w:hAnsi="Calibri" w:cs="Calibri"/>
          <w:spacing w:val="20"/>
          <w:sz w:val="28"/>
          <w:szCs w:val="28"/>
        </w:rPr>
        <w:t>seems remarkable</w:t>
      </w:r>
      <w:r w:rsidR="00BA6370">
        <w:rPr>
          <w:rFonts w:ascii="Calibri" w:hAnsi="Calibri" w:cs="Calibri"/>
          <w:spacing w:val="20"/>
          <w:sz w:val="28"/>
          <w:szCs w:val="28"/>
        </w:rPr>
        <w:t xml:space="preserve"> and life-giving</w:t>
      </w:r>
      <w:r w:rsidR="007C64B2">
        <w:rPr>
          <w:rFonts w:ascii="Calibri" w:hAnsi="Calibri" w:cs="Calibri"/>
          <w:spacing w:val="20"/>
          <w:sz w:val="28"/>
          <w:szCs w:val="28"/>
        </w:rPr>
        <w:t xml:space="preserve"> in our present culture but must have felt</w:t>
      </w:r>
      <w:r w:rsidR="00BA6370">
        <w:rPr>
          <w:rFonts w:ascii="Calibri" w:hAnsi="Calibri" w:cs="Calibri"/>
          <w:spacing w:val="20"/>
          <w:sz w:val="28"/>
          <w:szCs w:val="28"/>
        </w:rPr>
        <w:t xml:space="preserve"> like</w:t>
      </w:r>
      <w:r w:rsidR="007C64B2">
        <w:rPr>
          <w:rFonts w:ascii="Calibri" w:hAnsi="Calibri" w:cs="Calibri"/>
          <w:spacing w:val="20"/>
          <w:sz w:val="28"/>
          <w:szCs w:val="28"/>
        </w:rPr>
        <w:t xml:space="preserve"> even more </w:t>
      </w:r>
      <w:r w:rsidR="00BA6370">
        <w:rPr>
          <w:rFonts w:ascii="Calibri" w:hAnsi="Calibri" w:cs="Calibri"/>
          <w:spacing w:val="20"/>
          <w:sz w:val="28"/>
          <w:szCs w:val="28"/>
        </w:rPr>
        <w:t xml:space="preserve">of a gift to a nation </w:t>
      </w:r>
      <w:r w:rsidR="00413FC9">
        <w:rPr>
          <w:rFonts w:ascii="Calibri" w:hAnsi="Calibri" w:cs="Calibri"/>
          <w:spacing w:val="20"/>
          <w:sz w:val="28"/>
          <w:szCs w:val="28"/>
        </w:rPr>
        <w:t xml:space="preserve">of former slaves recently liberated from Egypt. </w:t>
      </w:r>
    </w:p>
    <w:p w14:paraId="591F91DE" w14:textId="71A28E67" w:rsidR="00B25AC7" w:rsidRDefault="005748F9" w:rsidP="00B076C2">
      <w:pPr>
        <w:rPr>
          <w:rFonts w:ascii="Calibri" w:hAnsi="Calibri" w:cs="Calibri"/>
          <w:spacing w:val="20"/>
          <w:sz w:val="28"/>
          <w:szCs w:val="28"/>
        </w:rPr>
      </w:pPr>
      <w:r>
        <w:rPr>
          <w:rFonts w:ascii="Calibri" w:hAnsi="Calibri" w:cs="Calibri"/>
          <w:spacing w:val="20"/>
          <w:sz w:val="28"/>
          <w:szCs w:val="28"/>
        </w:rPr>
        <w:t>It is also striking that this gift of rest is granted to every member of the community</w:t>
      </w:r>
      <w:r w:rsidR="00A47B20">
        <w:rPr>
          <w:rFonts w:ascii="Calibri" w:hAnsi="Calibri" w:cs="Calibri"/>
          <w:spacing w:val="20"/>
          <w:sz w:val="28"/>
          <w:szCs w:val="28"/>
        </w:rPr>
        <w:t xml:space="preserve">. Even animals and outsiders are to have the opportunity to </w:t>
      </w:r>
      <w:r w:rsidR="008B6040">
        <w:rPr>
          <w:rFonts w:ascii="Calibri" w:hAnsi="Calibri" w:cs="Calibri"/>
          <w:spacing w:val="20"/>
          <w:sz w:val="28"/>
          <w:szCs w:val="28"/>
        </w:rPr>
        <w:t>cease from the</w:t>
      </w:r>
      <w:r w:rsidR="009905F3">
        <w:rPr>
          <w:rFonts w:ascii="Calibri" w:hAnsi="Calibri" w:cs="Calibri"/>
          <w:spacing w:val="20"/>
          <w:sz w:val="28"/>
          <w:szCs w:val="28"/>
        </w:rPr>
        <w:t>ir</w:t>
      </w:r>
      <w:r w:rsidR="008B6040">
        <w:rPr>
          <w:rFonts w:ascii="Calibri" w:hAnsi="Calibri" w:cs="Calibri"/>
          <w:spacing w:val="20"/>
          <w:sz w:val="28"/>
          <w:szCs w:val="28"/>
        </w:rPr>
        <w:t xml:space="preserve"> labour. </w:t>
      </w:r>
    </w:p>
    <w:p w14:paraId="717AAC80" w14:textId="6E8D07D4" w:rsidR="006057CD" w:rsidRDefault="006057CD" w:rsidP="00B076C2">
      <w:pPr>
        <w:rPr>
          <w:rFonts w:ascii="Calibri" w:hAnsi="Calibri" w:cs="Calibri"/>
          <w:spacing w:val="20"/>
          <w:sz w:val="28"/>
          <w:szCs w:val="28"/>
        </w:rPr>
      </w:pPr>
      <w:r>
        <w:rPr>
          <w:rFonts w:ascii="Calibri" w:hAnsi="Calibri" w:cs="Calibri"/>
          <w:spacing w:val="20"/>
          <w:sz w:val="28"/>
          <w:szCs w:val="28"/>
        </w:rPr>
        <w:t xml:space="preserve">The </w:t>
      </w:r>
      <w:r w:rsidR="00F925A7">
        <w:rPr>
          <w:rFonts w:ascii="Calibri" w:hAnsi="Calibri" w:cs="Calibri"/>
          <w:spacing w:val="20"/>
          <w:sz w:val="28"/>
          <w:szCs w:val="28"/>
        </w:rPr>
        <w:t>two</w:t>
      </w:r>
      <w:r>
        <w:rPr>
          <w:rFonts w:ascii="Calibri" w:hAnsi="Calibri" w:cs="Calibri"/>
          <w:spacing w:val="20"/>
          <w:sz w:val="28"/>
          <w:szCs w:val="28"/>
        </w:rPr>
        <w:t xml:space="preserve"> versions of the Ten Commandments found in Exodus and Deuteronomy offer </w:t>
      </w:r>
      <w:r w:rsidR="00F925A7">
        <w:rPr>
          <w:rFonts w:ascii="Calibri" w:hAnsi="Calibri" w:cs="Calibri"/>
          <w:spacing w:val="20"/>
          <w:sz w:val="28"/>
          <w:szCs w:val="28"/>
        </w:rPr>
        <w:t xml:space="preserve">different reasons as foundational for the practice of Sabbath. The latter book </w:t>
      </w:r>
      <w:r w:rsidR="00522F2D">
        <w:rPr>
          <w:rFonts w:ascii="Calibri" w:hAnsi="Calibri" w:cs="Calibri"/>
          <w:spacing w:val="20"/>
          <w:sz w:val="28"/>
          <w:szCs w:val="28"/>
        </w:rPr>
        <w:t>(</w:t>
      </w:r>
      <w:proofErr w:type="spellStart"/>
      <w:r w:rsidR="00522F2D">
        <w:rPr>
          <w:rFonts w:ascii="Calibri" w:hAnsi="Calibri" w:cs="Calibri"/>
          <w:spacing w:val="20"/>
          <w:sz w:val="28"/>
          <w:szCs w:val="28"/>
        </w:rPr>
        <w:t>Deut</w:t>
      </w:r>
      <w:proofErr w:type="spellEnd"/>
      <w:r w:rsidR="00522F2D">
        <w:rPr>
          <w:rFonts w:ascii="Calibri" w:hAnsi="Calibri" w:cs="Calibri"/>
          <w:spacing w:val="20"/>
          <w:sz w:val="28"/>
          <w:szCs w:val="28"/>
        </w:rPr>
        <w:t xml:space="preserve"> 5:12-15) emphasises </w:t>
      </w:r>
      <w:r w:rsidR="001E0583">
        <w:rPr>
          <w:rFonts w:ascii="Calibri" w:hAnsi="Calibri" w:cs="Calibri"/>
          <w:spacing w:val="20"/>
          <w:sz w:val="28"/>
          <w:szCs w:val="28"/>
        </w:rPr>
        <w:t>the importance of remembering the people’s</w:t>
      </w:r>
      <w:r w:rsidR="00D47CAE">
        <w:rPr>
          <w:rFonts w:ascii="Calibri" w:hAnsi="Calibri" w:cs="Calibri"/>
          <w:spacing w:val="20"/>
          <w:sz w:val="28"/>
          <w:szCs w:val="28"/>
        </w:rPr>
        <w:t xml:space="preserve"> release from slavery, while the Exodus version points to God’s own rest after </w:t>
      </w:r>
      <w:r w:rsidR="00076BF9">
        <w:rPr>
          <w:rFonts w:ascii="Calibri" w:hAnsi="Calibri" w:cs="Calibri"/>
          <w:spacing w:val="20"/>
          <w:sz w:val="28"/>
          <w:szCs w:val="28"/>
        </w:rPr>
        <w:t xml:space="preserve">six days of continual work when creating the world. </w:t>
      </w:r>
    </w:p>
    <w:p w14:paraId="5AC2CFE2" w14:textId="0E76CBF4" w:rsidR="00413FC9" w:rsidRDefault="00B25AC7" w:rsidP="00B076C2">
      <w:pPr>
        <w:rPr>
          <w:rFonts w:ascii="Calibri" w:hAnsi="Calibri" w:cs="Calibri"/>
          <w:spacing w:val="20"/>
          <w:sz w:val="28"/>
          <w:szCs w:val="28"/>
        </w:rPr>
      </w:pPr>
      <w:r>
        <w:rPr>
          <w:rFonts w:ascii="Calibri" w:hAnsi="Calibri" w:cs="Calibri"/>
          <w:spacing w:val="20"/>
          <w:sz w:val="28"/>
          <w:szCs w:val="28"/>
        </w:rPr>
        <w:lastRenderedPageBreak/>
        <w:t xml:space="preserve">Eugene Peterson </w:t>
      </w:r>
      <w:r w:rsidR="00AA3B96">
        <w:rPr>
          <w:rFonts w:ascii="Calibri" w:hAnsi="Calibri" w:cs="Calibri"/>
          <w:spacing w:val="20"/>
          <w:sz w:val="28"/>
          <w:szCs w:val="28"/>
        </w:rPr>
        <w:t>has written of a tension that lies at the heart of Sabbath observance, one which Jesus himself challenged in some of his disputes with the Pharisees and which we ourselves may have experienced:</w:t>
      </w:r>
      <w:r>
        <w:rPr>
          <w:rFonts w:ascii="Calibri" w:hAnsi="Calibri" w:cs="Calibri"/>
          <w:spacing w:val="20"/>
          <w:sz w:val="28"/>
          <w:szCs w:val="28"/>
        </w:rPr>
        <w:t xml:space="preserve"> ‘This is a most difficult command to keep, a most difficult practice to cultivate. It is one of the most abused and distorted practices of the Christian life. Many through the centuries have suffered much under oppressive Sabbath regimens. And more than a few of us have been among the oppressors.’</w:t>
      </w:r>
      <w:r>
        <w:rPr>
          <w:rStyle w:val="FootnoteReference"/>
          <w:rFonts w:ascii="Calibri" w:hAnsi="Calibri" w:cs="Calibri"/>
          <w:spacing w:val="20"/>
          <w:sz w:val="28"/>
          <w:szCs w:val="28"/>
        </w:rPr>
        <w:footnoteReference w:id="2"/>
      </w:r>
    </w:p>
    <w:p w14:paraId="4F6D107E" w14:textId="77777777" w:rsidR="00203C46" w:rsidRPr="00D220A1" w:rsidRDefault="00203C46" w:rsidP="00B076C2">
      <w:pPr>
        <w:rPr>
          <w:rFonts w:ascii="Calibri" w:hAnsi="Calibri" w:cs="Calibri"/>
          <w:spacing w:val="20"/>
          <w:sz w:val="28"/>
          <w:szCs w:val="28"/>
        </w:rPr>
      </w:pPr>
    </w:p>
    <w:p w14:paraId="750134F3" w14:textId="77777777" w:rsidR="00B076C2" w:rsidRDefault="00B076C2" w:rsidP="00B076C2">
      <w:r>
        <w:rPr>
          <w:noProof/>
          <w:lang w:val="en-US" w:eastAsia="zh-TW"/>
        </w:rPr>
        <mc:AlternateContent>
          <mc:Choice Requires="wps">
            <w:drawing>
              <wp:anchor distT="0" distB="0" distL="114300" distR="114300" simplePos="0" relativeHeight="251659264" behindDoc="0" locked="0" layoutInCell="1" allowOverlap="1" wp14:anchorId="19ED01C4" wp14:editId="34697D2B">
                <wp:simplePos x="0" y="0"/>
                <wp:positionH relativeFrom="margin">
                  <wp:align>left</wp:align>
                </wp:positionH>
                <wp:positionV relativeFrom="paragraph">
                  <wp:posOffset>8890</wp:posOffset>
                </wp:positionV>
                <wp:extent cx="6107430" cy="3852545"/>
                <wp:effectExtent l="0" t="0" r="2667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852545"/>
                        </a:xfrm>
                        <a:prstGeom prst="rect">
                          <a:avLst/>
                        </a:prstGeom>
                        <a:solidFill>
                          <a:schemeClr val="bg1"/>
                        </a:solidFill>
                        <a:ln w="9525">
                          <a:solidFill>
                            <a:srgbClr val="000000"/>
                          </a:solidFill>
                          <a:miter lim="800000"/>
                          <a:headEnd/>
                          <a:tailEnd/>
                        </a:ln>
                      </wps:spPr>
                      <wps:txbx>
                        <w:txbxContent>
                          <w:p w14:paraId="19BFAF3D" w14:textId="77777777" w:rsidR="00B076C2" w:rsidRPr="00154ADD" w:rsidRDefault="00B076C2" w:rsidP="00B076C2">
                            <w:pPr>
                              <w:rPr>
                                <w:rFonts w:ascii="Calibri" w:hAnsi="Calibri" w:cs="Calibri"/>
                                <w:b/>
                                <w:bCs/>
                                <w:spacing w:val="20"/>
                                <w:sz w:val="28"/>
                                <w:szCs w:val="28"/>
                              </w:rPr>
                            </w:pPr>
                            <w:r w:rsidRPr="00154ADD">
                              <w:rPr>
                                <w:rFonts w:ascii="Calibri" w:hAnsi="Calibri" w:cs="Calibri"/>
                                <w:b/>
                                <w:bCs/>
                                <w:spacing w:val="20"/>
                                <w:sz w:val="28"/>
                                <w:szCs w:val="28"/>
                              </w:rPr>
                              <w:t>For discussion</w:t>
                            </w:r>
                          </w:p>
                          <w:p w14:paraId="7005EDE8" w14:textId="5CFD45AF" w:rsidR="00392E22" w:rsidRDefault="00392E22" w:rsidP="00B076C2">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As with any other passage, we need to read Exodus 20 in context. </w:t>
                            </w:r>
                            <w:r w:rsidR="00885E7F">
                              <w:rPr>
                                <w:rFonts w:ascii="Calibri" w:hAnsi="Calibri" w:cs="Calibri"/>
                                <w:spacing w:val="20"/>
                                <w:sz w:val="28"/>
                                <w:szCs w:val="28"/>
                              </w:rPr>
                              <w:t xml:space="preserve">The commandment to rest on the Sabbath is given to a group of ex-slaves who have recently been freed, and who are now being provided with manna and quail as they wander in the desert. </w:t>
                            </w:r>
                            <w:r w:rsidR="00235D57">
                              <w:rPr>
                                <w:rFonts w:ascii="Calibri" w:hAnsi="Calibri" w:cs="Calibri"/>
                                <w:spacing w:val="20"/>
                                <w:sz w:val="28"/>
                                <w:szCs w:val="28"/>
                              </w:rPr>
                              <w:t>How does this context chan</w:t>
                            </w:r>
                            <w:r w:rsidR="008852B9">
                              <w:rPr>
                                <w:rFonts w:ascii="Calibri" w:hAnsi="Calibri" w:cs="Calibri"/>
                                <w:spacing w:val="20"/>
                                <w:sz w:val="28"/>
                                <w:szCs w:val="28"/>
                              </w:rPr>
                              <w:t>ge your perspective on the command to rest?</w:t>
                            </w:r>
                          </w:p>
                          <w:p w14:paraId="4D6E7771" w14:textId="0B5E363F" w:rsidR="00B076C2" w:rsidRDefault="00BC0D4D" w:rsidP="00B076C2">
                            <w:pPr>
                              <w:pStyle w:val="ListParagraph"/>
                              <w:numPr>
                                <w:ilvl w:val="0"/>
                                <w:numId w:val="1"/>
                              </w:numPr>
                              <w:rPr>
                                <w:rFonts w:ascii="Calibri" w:hAnsi="Calibri" w:cs="Calibri"/>
                                <w:spacing w:val="20"/>
                                <w:sz w:val="28"/>
                                <w:szCs w:val="28"/>
                              </w:rPr>
                            </w:pPr>
                            <w:r w:rsidRPr="005A3C3D">
                              <w:rPr>
                                <w:rFonts w:ascii="Calibri" w:hAnsi="Calibri" w:cs="Calibri"/>
                                <w:spacing w:val="20"/>
                                <w:sz w:val="28"/>
                                <w:szCs w:val="28"/>
                              </w:rPr>
                              <w:t xml:space="preserve">On Sunday, Trevor spoke about </w:t>
                            </w:r>
                            <w:r w:rsidR="005A3C3D" w:rsidRPr="005A3C3D">
                              <w:rPr>
                                <w:rFonts w:ascii="Calibri" w:hAnsi="Calibri" w:cs="Calibri"/>
                                <w:spacing w:val="20"/>
                                <w:sz w:val="28"/>
                                <w:szCs w:val="28"/>
                              </w:rPr>
                              <w:t xml:space="preserve">the challenge of </w:t>
                            </w:r>
                            <w:r w:rsidR="005A3C3D">
                              <w:rPr>
                                <w:rFonts w:ascii="Calibri" w:hAnsi="Calibri" w:cs="Calibri"/>
                                <w:spacing w:val="20"/>
                                <w:sz w:val="28"/>
                                <w:szCs w:val="28"/>
                              </w:rPr>
                              <w:t>working alongside each other in a congregation the size of SBC</w:t>
                            </w:r>
                            <w:r w:rsidR="006A0BAD">
                              <w:rPr>
                                <w:rFonts w:ascii="Calibri" w:hAnsi="Calibri" w:cs="Calibri"/>
                                <w:spacing w:val="20"/>
                                <w:sz w:val="28"/>
                                <w:szCs w:val="28"/>
                              </w:rPr>
                              <w:t>,</w:t>
                            </w:r>
                            <w:r w:rsidR="005A3C3D">
                              <w:rPr>
                                <w:rFonts w:ascii="Calibri" w:hAnsi="Calibri" w:cs="Calibri"/>
                                <w:spacing w:val="20"/>
                                <w:sz w:val="28"/>
                                <w:szCs w:val="28"/>
                              </w:rPr>
                              <w:t xml:space="preserve"> with all that needs to be done. Can you think of ways in which we can make </w:t>
                            </w:r>
                            <w:r w:rsidR="00B25AC7">
                              <w:rPr>
                                <w:rFonts w:ascii="Calibri" w:hAnsi="Calibri" w:cs="Calibri"/>
                                <w:spacing w:val="20"/>
                                <w:sz w:val="28"/>
                                <w:szCs w:val="28"/>
                              </w:rPr>
                              <w:t>church less ‘labour intensive’?</w:t>
                            </w:r>
                            <w:r w:rsidR="005A3C3D">
                              <w:rPr>
                                <w:rFonts w:ascii="Calibri" w:hAnsi="Calibri" w:cs="Calibri"/>
                                <w:spacing w:val="20"/>
                                <w:sz w:val="28"/>
                                <w:szCs w:val="28"/>
                              </w:rPr>
                              <w:t xml:space="preserve"> </w:t>
                            </w:r>
                          </w:p>
                          <w:p w14:paraId="167D564E" w14:textId="10F3BEF1" w:rsidR="00B25AC7" w:rsidRDefault="007B24F0" w:rsidP="00B076C2">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As noted above, many of us may have had experiences of Sabbath </w:t>
                            </w:r>
                            <w:r w:rsidR="001B31DA">
                              <w:rPr>
                                <w:rFonts w:ascii="Calibri" w:hAnsi="Calibri" w:cs="Calibri"/>
                                <w:spacing w:val="20"/>
                                <w:sz w:val="28"/>
                                <w:szCs w:val="28"/>
                              </w:rPr>
                              <w:t xml:space="preserve">as a day when we don’t feel free, but rather when religious rules are imposed upon us. </w:t>
                            </w:r>
                            <w:r w:rsidR="00F658A5">
                              <w:rPr>
                                <w:rFonts w:ascii="Calibri" w:hAnsi="Calibri" w:cs="Calibri"/>
                                <w:spacing w:val="20"/>
                                <w:sz w:val="28"/>
                                <w:szCs w:val="28"/>
                              </w:rPr>
                              <w:t xml:space="preserve">How can we maintain the habit of Sabbath in a way which </w:t>
                            </w:r>
                            <w:r w:rsidR="002A3EEE">
                              <w:rPr>
                                <w:rFonts w:ascii="Calibri" w:hAnsi="Calibri" w:cs="Calibri"/>
                                <w:spacing w:val="20"/>
                                <w:sz w:val="28"/>
                                <w:szCs w:val="28"/>
                              </w:rPr>
                              <w:t>is truly life giving rather than legalistic?</w:t>
                            </w:r>
                          </w:p>
                          <w:p w14:paraId="15FBEE04" w14:textId="4E0695D5" w:rsidR="00B25AC7" w:rsidRPr="005A3C3D" w:rsidRDefault="00A521B8" w:rsidP="00B076C2">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Exodus 20:11 provides a fascinating reason </w:t>
                            </w:r>
                            <w:r w:rsidR="00292231">
                              <w:rPr>
                                <w:rFonts w:ascii="Calibri" w:hAnsi="Calibri" w:cs="Calibri"/>
                                <w:spacing w:val="20"/>
                                <w:sz w:val="28"/>
                                <w:szCs w:val="28"/>
                              </w:rPr>
                              <w:t>for the importance of Sabbath: God rested on the seventh day, after six days</w:t>
                            </w:r>
                            <w:r w:rsidR="003346D3">
                              <w:rPr>
                                <w:rFonts w:ascii="Calibri" w:hAnsi="Calibri" w:cs="Calibri"/>
                                <w:spacing w:val="20"/>
                                <w:sz w:val="28"/>
                                <w:szCs w:val="28"/>
                              </w:rPr>
                              <w:t xml:space="preserve">’ work when creating the world. </w:t>
                            </w:r>
                            <w:r w:rsidR="00D82403">
                              <w:rPr>
                                <w:rFonts w:ascii="Calibri" w:hAnsi="Calibri" w:cs="Calibri"/>
                                <w:spacing w:val="20"/>
                                <w:sz w:val="28"/>
                                <w:szCs w:val="28"/>
                              </w:rPr>
                              <w:t>How this idea of God himself resting inform your understanding of your own need to rest?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ED01C4" id="_x0000_t202" coordsize="21600,21600" o:spt="202" path="m,l,21600r21600,l21600,xe">
                <v:stroke joinstyle="miter"/>
                <v:path gradientshapeok="t" o:connecttype="rect"/>
              </v:shapetype>
              <v:shape id="Text Box 4" o:spid="_x0000_s1026" type="#_x0000_t202" style="position:absolute;margin-left:0;margin-top:.7pt;width:480.9pt;height:303.3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" fillcolor="white [3212]">
                <v:textbox style="mso-fit-shape-to-text:t">
                  <w:txbxContent>
                    <w:p w14:paraId="19BFAF3D" w14:textId="77777777" w:rsidR="00B076C2" w:rsidRPr="00154ADD" w:rsidRDefault="00B076C2" w:rsidP="00B076C2">
                      <w:pPr>
                        <w:rPr>
                          <w:rFonts w:ascii="Calibri" w:hAnsi="Calibri" w:cs="Calibri"/>
                          <w:b/>
                          <w:bCs/>
                          <w:spacing w:val="20"/>
                          <w:sz w:val="28"/>
                          <w:szCs w:val="28"/>
                        </w:rPr>
                      </w:pPr>
                      <w:r w:rsidRPr="00154ADD">
                        <w:rPr>
                          <w:rFonts w:ascii="Calibri" w:hAnsi="Calibri" w:cs="Calibri"/>
                          <w:b/>
                          <w:bCs/>
                          <w:spacing w:val="20"/>
                          <w:sz w:val="28"/>
                          <w:szCs w:val="28"/>
                        </w:rPr>
                        <w:t>For discussion</w:t>
                      </w:r>
                    </w:p>
                    <w:p w14:paraId="7005EDE8" w14:textId="5CFD45AF" w:rsidR="00392E22" w:rsidRDefault="00392E22" w:rsidP="00B076C2">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As with any other passage, we need to read Exodus 20 in context. </w:t>
                      </w:r>
                      <w:r w:rsidR="00885E7F">
                        <w:rPr>
                          <w:rFonts w:ascii="Calibri" w:hAnsi="Calibri" w:cs="Calibri"/>
                          <w:spacing w:val="20"/>
                          <w:sz w:val="28"/>
                          <w:szCs w:val="28"/>
                        </w:rPr>
                        <w:t xml:space="preserve">The commandment to rest on the Sabbath is given to a group of ex-slaves who have recently been freed, and who are now being provided with manna and quail as they wander in the desert. </w:t>
                      </w:r>
                      <w:r w:rsidR="00235D57">
                        <w:rPr>
                          <w:rFonts w:ascii="Calibri" w:hAnsi="Calibri" w:cs="Calibri"/>
                          <w:spacing w:val="20"/>
                          <w:sz w:val="28"/>
                          <w:szCs w:val="28"/>
                        </w:rPr>
                        <w:t>How does this context chan</w:t>
                      </w:r>
                      <w:r w:rsidR="008852B9">
                        <w:rPr>
                          <w:rFonts w:ascii="Calibri" w:hAnsi="Calibri" w:cs="Calibri"/>
                          <w:spacing w:val="20"/>
                          <w:sz w:val="28"/>
                          <w:szCs w:val="28"/>
                        </w:rPr>
                        <w:t>ge your perspective on the command to rest?</w:t>
                      </w:r>
                    </w:p>
                    <w:p w14:paraId="4D6E7771" w14:textId="0B5E363F" w:rsidR="00B076C2" w:rsidRDefault="00BC0D4D" w:rsidP="00B076C2">
                      <w:pPr>
                        <w:pStyle w:val="ListParagraph"/>
                        <w:numPr>
                          <w:ilvl w:val="0"/>
                          <w:numId w:val="1"/>
                        </w:numPr>
                        <w:rPr>
                          <w:rFonts w:ascii="Calibri" w:hAnsi="Calibri" w:cs="Calibri"/>
                          <w:spacing w:val="20"/>
                          <w:sz w:val="28"/>
                          <w:szCs w:val="28"/>
                        </w:rPr>
                      </w:pPr>
                      <w:r w:rsidRPr="005A3C3D">
                        <w:rPr>
                          <w:rFonts w:ascii="Calibri" w:hAnsi="Calibri" w:cs="Calibri"/>
                          <w:spacing w:val="20"/>
                          <w:sz w:val="28"/>
                          <w:szCs w:val="28"/>
                        </w:rPr>
                        <w:t xml:space="preserve">On Sunday, Trevor spoke about </w:t>
                      </w:r>
                      <w:r w:rsidR="005A3C3D" w:rsidRPr="005A3C3D">
                        <w:rPr>
                          <w:rFonts w:ascii="Calibri" w:hAnsi="Calibri" w:cs="Calibri"/>
                          <w:spacing w:val="20"/>
                          <w:sz w:val="28"/>
                          <w:szCs w:val="28"/>
                        </w:rPr>
                        <w:t xml:space="preserve">the challenge of </w:t>
                      </w:r>
                      <w:r w:rsidR="005A3C3D">
                        <w:rPr>
                          <w:rFonts w:ascii="Calibri" w:hAnsi="Calibri" w:cs="Calibri"/>
                          <w:spacing w:val="20"/>
                          <w:sz w:val="28"/>
                          <w:szCs w:val="28"/>
                        </w:rPr>
                        <w:t>working alongside each other in a congregation the size of SBC</w:t>
                      </w:r>
                      <w:r w:rsidR="006A0BAD">
                        <w:rPr>
                          <w:rFonts w:ascii="Calibri" w:hAnsi="Calibri" w:cs="Calibri"/>
                          <w:spacing w:val="20"/>
                          <w:sz w:val="28"/>
                          <w:szCs w:val="28"/>
                        </w:rPr>
                        <w:t>,</w:t>
                      </w:r>
                      <w:r w:rsidR="005A3C3D">
                        <w:rPr>
                          <w:rFonts w:ascii="Calibri" w:hAnsi="Calibri" w:cs="Calibri"/>
                          <w:spacing w:val="20"/>
                          <w:sz w:val="28"/>
                          <w:szCs w:val="28"/>
                        </w:rPr>
                        <w:t xml:space="preserve"> with all that needs to be done. Can you think of ways in which we can make </w:t>
                      </w:r>
                      <w:r w:rsidR="00B25AC7">
                        <w:rPr>
                          <w:rFonts w:ascii="Calibri" w:hAnsi="Calibri" w:cs="Calibri"/>
                          <w:spacing w:val="20"/>
                          <w:sz w:val="28"/>
                          <w:szCs w:val="28"/>
                        </w:rPr>
                        <w:t>church less ‘labour intensive’?</w:t>
                      </w:r>
                      <w:r w:rsidR="005A3C3D">
                        <w:rPr>
                          <w:rFonts w:ascii="Calibri" w:hAnsi="Calibri" w:cs="Calibri"/>
                          <w:spacing w:val="20"/>
                          <w:sz w:val="28"/>
                          <w:szCs w:val="28"/>
                        </w:rPr>
                        <w:t xml:space="preserve"> </w:t>
                      </w:r>
                    </w:p>
                    <w:p w14:paraId="167D564E" w14:textId="10F3BEF1" w:rsidR="00B25AC7" w:rsidRDefault="007B24F0" w:rsidP="00B076C2">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As noted above, many of us may have had experiences of Sabbath </w:t>
                      </w:r>
                      <w:r w:rsidR="001B31DA">
                        <w:rPr>
                          <w:rFonts w:ascii="Calibri" w:hAnsi="Calibri" w:cs="Calibri"/>
                          <w:spacing w:val="20"/>
                          <w:sz w:val="28"/>
                          <w:szCs w:val="28"/>
                        </w:rPr>
                        <w:t xml:space="preserve">as a day when we don’t feel free, but rather when religious rules are imposed upon us. </w:t>
                      </w:r>
                      <w:r w:rsidR="00F658A5">
                        <w:rPr>
                          <w:rFonts w:ascii="Calibri" w:hAnsi="Calibri" w:cs="Calibri"/>
                          <w:spacing w:val="20"/>
                          <w:sz w:val="28"/>
                          <w:szCs w:val="28"/>
                        </w:rPr>
                        <w:t xml:space="preserve">How can we maintain the habit of Sabbath in a way which </w:t>
                      </w:r>
                      <w:r w:rsidR="002A3EEE">
                        <w:rPr>
                          <w:rFonts w:ascii="Calibri" w:hAnsi="Calibri" w:cs="Calibri"/>
                          <w:spacing w:val="20"/>
                          <w:sz w:val="28"/>
                          <w:szCs w:val="28"/>
                        </w:rPr>
                        <w:t>is truly life giving rather than legalistic?</w:t>
                      </w:r>
                    </w:p>
                    <w:p w14:paraId="15FBEE04" w14:textId="4E0695D5" w:rsidR="00B25AC7" w:rsidRPr="005A3C3D" w:rsidRDefault="00A521B8" w:rsidP="00B076C2">
                      <w:pPr>
                        <w:pStyle w:val="ListParagraph"/>
                        <w:numPr>
                          <w:ilvl w:val="0"/>
                          <w:numId w:val="1"/>
                        </w:numPr>
                        <w:rPr>
                          <w:rFonts w:ascii="Calibri" w:hAnsi="Calibri" w:cs="Calibri"/>
                          <w:spacing w:val="20"/>
                          <w:sz w:val="28"/>
                          <w:szCs w:val="28"/>
                        </w:rPr>
                      </w:pPr>
                      <w:r>
                        <w:rPr>
                          <w:rFonts w:ascii="Calibri" w:hAnsi="Calibri" w:cs="Calibri"/>
                          <w:spacing w:val="20"/>
                          <w:sz w:val="28"/>
                          <w:szCs w:val="28"/>
                        </w:rPr>
                        <w:t xml:space="preserve">Exodus 20:11 provides a fascinating reason </w:t>
                      </w:r>
                      <w:r w:rsidR="00292231">
                        <w:rPr>
                          <w:rFonts w:ascii="Calibri" w:hAnsi="Calibri" w:cs="Calibri"/>
                          <w:spacing w:val="20"/>
                          <w:sz w:val="28"/>
                          <w:szCs w:val="28"/>
                        </w:rPr>
                        <w:t>for the importance of Sabbath: God rested on the seventh day, after six days</w:t>
                      </w:r>
                      <w:r w:rsidR="003346D3">
                        <w:rPr>
                          <w:rFonts w:ascii="Calibri" w:hAnsi="Calibri" w:cs="Calibri"/>
                          <w:spacing w:val="20"/>
                          <w:sz w:val="28"/>
                          <w:szCs w:val="28"/>
                        </w:rPr>
                        <w:t xml:space="preserve">’ work when creating the world. </w:t>
                      </w:r>
                      <w:r w:rsidR="00D82403">
                        <w:rPr>
                          <w:rFonts w:ascii="Calibri" w:hAnsi="Calibri" w:cs="Calibri"/>
                          <w:spacing w:val="20"/>
                          <w:sz w:val="28"/>
                          <w:szCs w:val="28"/>
                        </w:rPr>
                        <w:t>How this idea of God himself resting inform your understanding of your own need to rest?</w:t>
                      </w:r>
                    </w:p>
                  </w:txbxContent>
                </v:textbox>
                <w10:wrap anchorx="margin"/>
              </v:shape>
            </w:pict>
          </mc:Fallback>
        </mc:AlternateContent>
      </w:r>
    </w:p>
    <w:p w14:paraId="4A593FDE" w14:textId="77777777" w:rsidR="00B076C2" w:rsidRDefault="00B076C2" w:rsidP="00B076C2"/>
    <w:p w14:paraId="5CF40F93" w14:textId="77777777" w:rsidR="00B076C2" w:rsidRDefault="00B076C2" w:rsidP="00B076C2"/>
    <w:p w14:paraId="1A0651C5" w14:textId="77777777" w:rsidR="00B076C2" w:rsidRDefault="00B076C2" w:rsidP="00B076C2"/>
    <w:p w14:paraId="7F7BC476" w14:textId="77777777" w:rsidR="00B076C2" w:rsidRDefault="00B076C2" w:rsidP="00B076C2"/>
    <w:p w14:paraId="4A2CD129" w14:textId="77777777" w:rsidR="00B076C2" w:rsidRDefault="00B076C2" w:rsidP="00B076C2"/>
    <w:p w14:paraId="3460FA1F" w14:textId="77777777" w:rsidR="00B076C2" w:rsidRDefault="00B076C2" w:rsidP="00B076C2"/>
    <w:p w14:paraId="07684424" w14:textId="77777777" w:rsidR="00B076C2" w:rsidRDefault="00B076C2" w:rsidP="00B076C2"/>
    <w:p w14:paraId="460ADA7E" w14:textId="77777777" w:rsidR="00B076C2" w:rsidRDefault="00B076C2" w:rsidP="00B076C2"/>
    <w:p w14:paraId="296CDD34" w14:textId="77777777" w:rsidR="00B076C2" w:rsidRDefault="00B076C2" w:rsidP="00B076C2"/>
    <w:p w14:paraId="506EEE07" w14:textId="77777777" w:rsidR="00B076C2" w:rsidRDefault="00B076C2" w:rsidP="00B076C2"/>
    <w:p w14:paraId="45049973" w14:textId="77777777" w:rsidR="005466F8" w:rsidRDefault="005466F8"/>
    <w:sectPr w:rsidR="005466F8" w:rsidSect="00E647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0777" w14:textId="77777777" w:rsidR="00372BB1" w:rsidRDefault="00372BB1" w:rsidP="00B076C2">
      <w:pPr>
        <w:spacing w:after="0" w:line="240" w:lineRule="auto"/>
      </w:pPr>
      <w:r>
        <w:separator/>
      </w:r>
    </w:p>
  </w:endnote>
  <w:endnote w:type="continuationSeparator" w:id="0">
    <w:p w14:paraId="60BC2410" w14:textId="77777777" w:rsidR="00372BB1" w:rsidRDefault="00372BB1" w:rsidP="00B0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2DE3" w14:textId="77777777" w:rsidR="00372BB1" w:rsidRDefault="00372BB1" w:rsidP="00B076C2">
      <w:pPr>
        <w:spacing w:after="0" w:line="240" w:lineRule="auto"/>
      </w:pPr>
      <w:r>
        <w:separator/>
      </w:r>
    </w:p>
  </w:footnote>
  <w:footnote w:type="continuationSeparator" w:id="0">
    <w:p w14:paraId="5D0123EB" w14:textId="77777777" w:rsidR="00372BB1" w:rsidRDefault="00372BB1" w:rsidP="00B076C2">
      <w:pPr>
        <w:spacing w:after="0" w:line="240" w:lineRule="auto"/>
      </w:pPr>
      <w:r>
        <w:continuationSeparator/>
      </w:r>
    </w:p>
  </w:footnote>
  <w:footnote w:id="1">
    <w:p w14:paraId="5BC2D5CF" w14:textId="3BB099EC" w:rsidR="00413FC9" w:rsidRDefault="00413FC9">
      <w:pPr>
        <w:pStyle w:val="FootnoteText"/>
      </w:pPr>
      <w:r>
        <w:rPr>
          <w:rStyle w:val="FootnoteReference"/>
        </w:rPr>
        <w:footnoteRef/>
      </w:r>
      <w:r>
        <w:t xml:space="preserve"> Walter Brueggemann, </w:t>
      </w:r>
      <w:r w:rsidR="008B2F2A">
        <w:rPr>
          <w:i/>
          <w:iCs/>
        </w:rPr>
        <w:t>The New Interpreter’s Bible: Exodus</w:t>
      </w:r>
      <w:r w:rsidR="00AB5847">
        <w:rPr>
          <w:i/>
          <w:iCs/>
        </w:rPr>
        <w:t xml:space="preserve">, </w:t>
      </w:r>
      <w:r w:rsidR="00AB5847">
        <w:t xml:space="preserve">1994, </w:t>
      </w:r>
      <w:r w:rsidR="008B2F2A">
        <w:t>p845</w:t>
      </w:r>
    </w:p>
  </w:footnote>
  <w:footnote w:id="2">
    <w:p w14:paraId="6F9426FE" w14:textId="743B2E5A" w:rsidR="00B25AC7" w:rsidRPr="00B25AC7" w:rsidRDefault="00B25AC7">
      <w:pPr>
        <w:pStyle w:val="FootnoteText"/>
        <w:rPr>
          <w:i/>
          <w:iCs/>
        </w:rPr>
      </w:pPr>
      <w:r>
        <w:rPr>
          <w:rStyle w:val="FootnoteReference"/>
        </w:rPr>
        <w:footnoteRef/>
      </w:r>
      <w:r>
        <w:t xml:space="preserve"> Eugene Peterson, </w:t>
      </w:r>
      <w:r>
        <w:rPr>
          <w:i/>
          <w:iCs/>
        </w:rPr>
        <w:t>Christ Plays in Ten Thousand Places,</w:t>
      </w:r>
      <w:r w:rsidR="00182D35">
        <w:rPr>
          <w:i/>
          <w:iCs/>
        </w:rPr>
        <w:t xml:space="preserve"> </w:t>
      </w:r>
      <w:r w:rsidR="00182D35" w:rsidRPr="00182D35">
        <w:t>2005, p117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58F"/>
    <w:multiLevelType w:val="hybridMultilevel"/>
    <w:tmpl w:val="E6CE1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279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C2"/>
    <w:rsid w:val="000608B4"/>
    <w:rsid w:val="00076BF9"/>
    <w:rsid w:val="000A4E53"/>
    <w:rsid w:val="001800D3"/>
    <w:rsid w:val="00182992"/>
    <w:rsid w:val="00182D35"/>
    <w:rsid w:val="001B31DA"/>
    <w:rsid w:val="001E0583"/>
    <w:rsid w:val="00203C46"/>
    <w:rsid w:val="00235D57"/>
    <w:rsid w:val="00292231"/>
    <w:rsid w:val="002A3EEE"/>
    <w:rsid w:val="003346D3"/>
    <w:rsid w:val="00372BB1"/>
    <w:rsid w:val="00392E22"/>
    <w:rsid w:val="00401064"/>
    <w:rsid w:val="00413FC9"/>
    <w:rsid w:val="0051608E"/>
    <w:rsid w:val="00522F2D"/>
    <w:rsid w:val="005466F8"/>
    <w:rsid w:val="005748F9"/>
    <w:rsid w:val="00577CB1"/>
    <w:rsid w:val="005878E2"/>
    <w:rsid w:val="005A3C3D"/>
    <w:rsid w:val="006057CD"/>
    <w:rsid w:val="00614D8D"/>
    <w:rsid w:val="006A0BAD"/>
    <w:rsid w:val="007B24F0"/>
    <w:rsid w:val="007C64B2"/>
    <w:rsid w:val="007D6C41"/>
    <w:rsid w:val="007E01D9"/>
    <w:rsid w:val="00813484"/>
    <w:rsid w:val="00842D29"/>
    <w:rsid w:val="008635E6"/>
    <w:rsid w:val="008852B9"/>
    <w:rsid w:val="00885E7F"/>
    <w:rsid w:val="008B2F2A"/>
    <w:rsid w:val="008B6040"/>
    <w:rsid w:val="009905F3"/>
    <w:rsid w:val="009D7B5E"/>
    <w:rsid w:val="00A47B20"/>
    <w:rsid w:val="00A521B8"/>
    <w:rsid w:val="00A65BF1"/>
    <w:rsid w:val="00AA3B96"/>
    <w:rsid w:val="00AB5847"/>
    <w:rsid w:val="00B076C2"/>
    <w:rsid w:val="00B25AC7"/>
    <w:rsid w:val="00B37516"/>
    <w:rsid w:val="00BA6370"/>
    <w:rsid w:val="00BC0D4D"/>
    <w:rsid w:val="00CD4844"/>
    <w:rsid w:val="00D107CB"/>
    <w:rsid w:val="00D47CAE"/>
    <w:rsid w:val="00D82403"/>
    <w:rsid w:val="00E64753"/>
    <w:rsid w:val="00F658A5"/>
    <w:rsid w:val="00F925A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AAC6"/>
  <w15:chartTrackingRefBased/>
  <w15:docId w15:val="{C4AB15C7-DDB9-41D6-8CB9-70600683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C2"/>
  </w:style>
  <w:style w:type="paragraph" w:styleId="Heading1">
    <w:name w:val="heading 1"/>
    <w:basedOn w:val="Normal"/>
    <w:next w:val="Normal"/>
    <w:link w:val="Heading1Char"/>
    <w:uiPriority w:val="9"/>
    <w:qFormat/>
    <w:rsid w:val="00B076C2"/>
    <w:pPr>
      <w:keepNext/>
      <w:spacing w:after="120" w:line="240" w:lineRule="auto"/>
      <w:jc w:val="center"/>
      <w:outlineLvl w:val="0"/>
    </w:pPr>
    <w:rPr>
      <w:rFonts w:ascii="AvantGarde Md BT" w:hAnsi="AvantGarde Md BT" w:cstheme="minorHAns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6C2"/>
    <w:rPr>
      <w:rFonts w:ascii="AvantGarde Md BT" w:hAnsi="AvantGarde Md BT" w:cstheme="minorHAnsi"/>
      <w:sz w:val="44"/>
      <w:szCs w:val="44"/>
    </w:rPr>
  </w:style>
  <w:style w:type="paragraph" w:styleId="ListParagraph">
    <w:name w:val="List Paragraph"/>
    <w:basedOn w:val="Normal"/>
    <w:uiPriority w:val="34"/>
    <w:qFormat/>
    <w:rsid w:val="00B076C2"/>
    <w:pPr>
      <w:spacing w:after="0" w:line="240" w:lineRule="auto"/>
      <w:ind w:left="720"/>
      <w:contextualSpacing/>
    </w:pPr>
  </w:style>
  <w:style w:type="paragraph" w:styleId="FootnoteText">
    <w:name w:val="footnote text"/>
    <w:basedOn w:val="Normal"/>
    <w:link w:val="FootnoteTextChar"/>
    <w:uiPriority w:val="99"/>
    <w:semiHidden/>
    <w:unhideWhenUsed/>
    <w:rsid w:val="00B07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6C2"/>
    <w:rPr>
      <w:sz w:val="20"/>
      <w:szCs w:val="20"/>
    </w:rPr>
  </w:style>
  <w:style w:type="character" w:styleId="FootnoteReference">
    <w:name w:val="footnote reference"/>
    <w:basedOn w:val="DefaultParagraphFont"/>
    <w:uiPriority w:val="99"/>
    <w:semiHidden/>
    <w:unhideWhenUsed/>
    <w:rsid w:val="00B076C2"/>
    <w:rPr>
      <w:vertAlign w:val="superscript"/>
    </w:rPr>
  </w:style>
  <w:style w:type="paragraph" w:styleId="NormalWeb">
    <w:name w:val="Normal (Web)"/>
    <w:basedOn w:val="Normal"/>
    <w:uiPriority w:val="99"/>
    <w:semiHidden/>
    <w:unhideWhenUsed/>
    <w:rsid w:val="000608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6312-4DAE-42EE-945C-BC838874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Neill</dc:creator>
  <cp:keywords/>
  <dc:description/>
  <cp:lastModifiedBy>Trevor Neill</cp:lastModifiedBy>
  <cp:revision>46</cp:revision>
  <dcterms:created xsi:type="dcterms:W3CDTF">2022-07-05T11:17:00Z</dcterms:created>
  <dcterms:modified xsi:type="dcterms:W3CDTF">2022-07-14T05:48:00Z</dcterms:modified>
</cp:coreProperties>
</file>